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2D91" w:rsidRPr="00757C9B" w:rsidRDefault="00757C9B">
      <w:pPr>
        <w:rPr>
          <w:rFonts w:ascii="Times New Roman" w:hAnsi="Times New Roman" w:cs="Times New Roman"/>
          <w:sz w:val="28"/>
          <w:szCs w:val="28"/>
        </w:rPr>
      </w:pPr>
      <w:r w:rsidRPr="00757C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1886"/>
            <wp:effectExtent l="19050" t="0" r="3175" b="0"/>
            <wp:docPr id="5" name="Рисунок 5" descr="F:\2018_02_16 Камышева Н\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2018_02_16 Камышева Н\IMG_0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  <w:r w:rsidRPr="00757C9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886"/>
            <wp:effectExtent l="19050" t="0" r="3175" b="0"/>
            <wp:docPr id="6" name="Рисунок 6" descr="F:\2018_02_16 Камышева Н\IMG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18_02_16 Камышева Н\IMG_00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  <w:r w:rsidRPr="00757C9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886"/>
            <wp:effectExtent l="19050" t="0" r="3175" b="0"/>
            <wp:docPr id="7" name="Рисунок 7" descr="F:\2018_02_16 Камышева Н\IMG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2018_02_16 Камышева Н\IMG_00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  <w:r w:rsidRPr="00757C9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1886"/>
            <wp:effectExtent l="19050" t="0" r="3175" b="0"/>
            <wp:docPr id="8" name="Рисунок 8" descr="F:\2018_02_16 Камышева Н\IMG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2018_02_16 Камышева Н\IMG_00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</w:p>
    <w:p w:rsidR="00757C9B" w:rsidRPr="00591B18" w:rsidRDefault="00757C9B" w:rsidP="00591B1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1B18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 к рабочей учебной программе (Syllabus)</w:t>
      </w:r>
    </w:p>
    <w:p w:rsidR="00757C9B" w:rsidRPr="00591B18" w:rsidRDefault="00757C9B" w:rsidP="00591B1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1B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Программа дисциплины для </w:t>
      </w:r>
      <w:proofErr w:type="gramStart"/>
      <w:r w:rsidRPr="00591B18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591B1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57C9B" w:rsidRPr="00591B18" w:rsidRDefault="00757C9B" w:rsidP="00591B1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1B18">
        <w:rPr>
          <w:rFonts w:ascii="Times New Roman" w:eastAsia="Times New Roman" w:hAnsi="Times New Roman" w:cs="Times New Roman"/>
          <w:sz w:val="24"/>
          <w:szCs w:val="24"/>
          <w:lang w:eastAsia="ru-RU"/>
        </w:rPr>
        <w:t>на 2017 – 2018  учебный год по дисциплине</w:t>
      </w:r>
    </w:p>
    <w:p w:rsidR="00757C9B" w:rsidRPr="00591B18" w:rsidRDefault="00757C9B" w:rsidP="00591B1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91B18">
        <w:rPr>
          <w:rFonts w:ascii="Times New Roman" w:eastAsia="Times New Roman" w:hAnsi="Times New Roman" w:cs="Times New Roman"/>
          <w:sz w:val="24"/>
          <w:szCs w:val="24"/>
          <w:lang w:eastAsia="ru-RU"/>
        </w:rPr>
        <w:t>TlSh 2306</w:t>
      </w:r>
      <w:r w:rsidR="00983C1C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</w:t>
      </w:r>
      <w:r w:rsidRPr="00591B18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 листовой штамповки</w:t>
      </w:r>
    </w:p>
    <w:tbl>
      <w:tblPr>
        <w:tblW w:w="1008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440"/>
        <w:gridCol w:w="376"/>
        <w:gridCol w:w="34"/>
        <w:gridCol w:w="108"/>
        <w:gridCol w:w="55"/>
        <w:gridCol w:w="366"/>
        <w:gridCol w:w="501"/>
        <w:gridCol w:w="101"/>
        <w:gridCol w:w="459"/>
        <w:gridCol w:w="614"/>
        <w:gridCol w:w="30"/>
        <w:gridCol w:w="187"/>
        <w:gridCol w:w="380"/>
        <w:gridCol w:w="515"/>
        <w:gridCol w:w="418"/>
        <w:gridCol w:w="896"/>
        <w:gridCol w:w="61"/>
        <w:gridCol w:w="332"/>
        <w:gridCol w:w="19"/>
        <w:gridCol w:w="398"/>
        <w:gridCol w:w="810"/>
        <w:gridCol w:w="180"/>
        <w:gridCol w:w="1800"/>
      </w:tblGrid>
      <w:tr w:rsidR="00757C9B" w:rsidRPr="00591B18" w:rsidTr="00B90CCF">
        <w:tc>
          <w:tcPr>
            <w:tcW w:w="10080" w:type="dxa"/>
            <w:gridSpan w:val="2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 Основная информация</w:t>
            </w:r>
          </w:p>
        </w:tc>
      </w:tr>
      <w:tr w:rsidR="00757C9B" w:rsidRPr="00591B18" w:rsidTr="00B90CCF">
        <w:tc>
          <w:tcPr>
            <w:tcW w:w="1850" w:type="dxa"/>
            <w:gridSpan w:val="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Факультет</w:t>
            </w:r>
          </w:p>
        </w:tc>
        <w:tc>
          <w:tcPr>
            <w:tcW w:w="8230" w:type="dxa"/>
            <w:gridSpan w:val="20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Инженерно-технический</w:t>
            </w:r>
          </w:p>
        </w:tc>
      </w:tr>
      <w:tr w:rsidR="00757C9B" w:rsidRPr="00591B18" w:rsidTr="00B90CCF">
        <w:tc>
          <w:tcPr>
            <w:tcW w:w="1850" w:type="dxa"/>
            <w:gridSpan w:val="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Специальность</w:t>
            </w:r>
          </w:p>
        </w:tc>
        <w:tc>
          <w:tcPr>
            <w:tcW w:w="8230" w:type="dxa"/>
            <w:gridSpan w:val="20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5В072400-Технологические машины и оборудования</w:t>
            </w:r>
          </w:p>
        </w:tc>
      </w:tr>
      <w:tr w:rsidR="00757C9B" w:rsidRPr="00591B18" w:rsidTr="00591B18">
        <w:tc>
          <w:tcPr>
            <w:tcW w:w="1816" w:type="dxa"/>
            <w:gridSpan w:val="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Курс</w:t>
            </w:r>
          </w:p>
        </w:tc>
        <w:tc>
          <w:tcPr>
            <w:tcW w:w="1165" w:type="dxa"/>
            <w:gridSpan w:val="6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73" w:type="dxa"/>
            <w:gridSpan w:val="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597" w:type="dxa"/>
            <w:gridSpan w:val="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33" w:type="dxa"/>
            <w:gridSpan w:val="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Форма </w:t>
            </w:r>
            <w:proofErr w:type="gramStart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</w:t>
            </w:r>
            <w:proofErr w:type="gramEnd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08" w:type="dxa"/>
            <w:gridSpan w:val="4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очная</w:t>
            </w:r>
          </w:p>
        </w:tc>
        <w:tc>
          <w:tcPr>
            <w:tcW w:w="1388" w:type="dxa"/>
            <w:gridSpan w:val="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Программма</w:t>
            </w:r>
          </w:p>
        </w:tc>
        <w:tc>
          <w:tcPr>
            <w:tcW w:w="1800" w:type="dxa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Основная </w:t>
            </w:r>
          </w:p>
        </w:tc>
      </w:tr>
      <w:tr w:rsidR="00757C9B" w:rsidRPr="00591B18" w:rsidTr="00CE003A">
        <w:tc>
          <w:tcPr>
            <w:tcW w:w="2981" w:type="dxa"/>
            <w:gridSpan w:val="8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Цикл дисциплины</w:t>
            </w:r>
          </w:p>
        </w:tc>
        <w:tc>
          <w:tcPr>
            <w:tcW w:w="1103" w:type="dxa"/>
            <w:gridSpan w:val="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ПД</w:t>
            </w:r>
          </w:p>
        </w:tc>
        <w:tc>
          <w:tcPr>
            <w:tcW w:w="2789" w:type="dxa"/>
            <w:gridSpan w:val="7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Компонент</w:t>
            </w:r>
          </w:p>
        </w:tc>
        <w:tc>
          <w:tcPr>
            <w:tcW w:w="3207" w:type="dxa"/>
            <w:gridSpan w:val="5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выбору</w:t>
            </w:r>
          </w:p>
        </w:tc>
      </w:tr>
      <w:tr w:rsidR="00757C9B" w:rsidRPr="00591B18" w:rsidTr="00CE003A">
        <w:tc>
          <w:tcPr>
            <w:tcW w:w="2981" w:type="dxa"/>
            <w:gridSpan w:val="8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кредитов</w:t>
            </w:r>
          </w:p>
        </w:tc>
        <w:tc>
          <w:tcPr>
            <w:tcW w:w="1103" w:type="dxa"/>
            <w:gridSpan w:val="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789" w:type="dxa"/>
            <w:gridSpan w:val="7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3207" w:type="dxa"/>
            <w:gridSpan w:val="5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135</w:t>
            </w:r>
          </w:p>
        </w:tc>
      </w:tr>
      <w:tr w:rsidR="00757C9B" w:rsidRPr="00591B18" w:rsidTr="00B90CCF">
        <w:tc>
          <w:tcPr>
            <w:tcW w:w="3440" w:type="dxa"/>
            <w:gridSpan w:val="9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 проведения занятий</w:t>
            </w:r>
          </w:p>
        </w:tc>
        <w:tc>
          <w:tcPr>
            <w:tcW w:w="6640" w:type="dxa"/>
            <w:gridSpan w:val="14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расписанию, в корпусе ИТФ</w:t>
            </w:r>
          </w:p>
        </w:tc>
      </w:tr>
      <w:tr w:rsidR="00757C9B" w:rsidRPr="00591B18" w:rsidTr="00B90CCF">
        <w:tc>
          <w:tcPr>
            <w:tcW w:w="2013" w:type="dxa"/>
            <w:gridSpan w:val="5"/>
            <w:shd w:val="clear" w:color="auto" w:fill="auto"/>
          </w:tcPr>
          <w:p w:rsidR="00757C9B" w:rsidRPr="00591B18" w:rsidRDefault="00591B18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  <w:t>Л</w:t>
            </w:r>
            <w:r w:rsidR="00757C9B"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ектор</w:t>
            </w:r>
          </w:p>
        </w:tc>
        <w:tc>
          <w:tcPr>
            <w:tcW w:w="8067" w:type="dxa"/>
            <w:gridSpan w:val="18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Камышева Н.А.</w:t>
            </w:r>
          </w:p>
        </w:tc>
      </w:tr>
      <w:tr w:rsidR="00757C9B" w:rsidRPr="00591B18" w:rsidTr="00B90CCF">
        <w:tc>
          <w:tcPr>
            <w:tcW w:w="2013" w:type="dxa"/>
            <w:gridSpan w:val="5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Преподаватель</w:t>
            </w:r>
          </w:p>
        </w:tc>
        <w:tc>
          <w:tcPr>
            <w:tcW w:w="8067" w:type="dxa"/>
            <w:gridSpan w:val="18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Камышева Н.А.</w:t>
            </w:r>
          </w:p>
        </w:tc>
      </w:tr>
      <w:tr w:rsidR="00757C9B" w:rsidRPr="00591B18" w:rsidTr="00B90CCF">
        <w:tc>
          <w:tcPr>
            <w:tcW w:w="2379" w:type="dxa"/>
            <w:gridSpan w:val="6"/>
            <w:vMerge w:val="restart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Время консультаций</w:t>
            </w:r>
          </w:p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(СРСП оф.)</w:t>
            </w:r>
          </w:p>
        </w:tc>
        <w:tc>
          <w:tcPr>
            <w:tcW w:w="2272" w:type="dxa"/>
            <w:gridSpan w:val="7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1-я неделя</w:t>
            </w:r>
          </w:p>
        </w:tc>
        <w:tc>
          <w:tcPr>
            <w:tcW w:w="1890" w:type="dxa"/>
            <w:gridSpan w:val="4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2-я неделя</w:t>
            </w:r>
          </w:p>
        </w:tc>
        <w:tc>
          <w:tcPr>
            <w:tcW w:w="3539" w:type="dxa"/>
            <w:gridSpan w:val="6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3-я неделя</w:t>
            </w:r>
          </w:p>
        </w:tc>
      </w:tr>
      <w:tr w:rsidR="00757C9B" w:rsidRPr="00591B18" w:rsidTr="00B90CCF">
        <w:tc>
          <w:tcPr>
            <w:tcW w:w="2379" w:type="dxa"/>
            <w:gridSpan w:val="6"/>
            <w:vMerge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72" w:type="dxa"/>
            <w:gridSpan w:val="7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</w:t>
            </w:r>
            <w:proofErr w:type="gramEnd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14.00-15.00</w:t>
            </w:r>
          </w:p>
        </w:tc>
        <w:tc>
          <w:tcPr>
            <w:tcW w:w="1890" w:type="dxa"/>
            <w:gridSpan w:val="4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Пт</w:t>
            </w:r>
            <w:proofErr w:type="gramEnd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14.00-15.00</w:t>
            </w:r>
          </w:p>
        </w:tc>
        <w:tc>
          <w:tcPr>
            <w:tcW w:w="3539" w:type="dxa"/>
            <w:gridSpan w:val="6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</w:t>
            </w:r>
            <w:proofErr w:type="gramEnd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13.00-14.00</w:t>
            </w:r>
          </w:p>
        </w:tc>
      </w:tr>
      <w:tr w:rsidR="00757C9B" w:rsidRPr="00591B18" w:rsidTr="00B90CCF">
        <w:tc>
          <w:tcPr>
            <w:tcW w:w="10080" w:type="dxa"/>
            <w:gridSpan w:val="2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Пререквизиты и постреквизиты</w:t>
            </w:r>
          </w:p>
        </w:tc>
      </w:tr>
      <w:tr w:rsidR="00757C9B" w:rsidRPr="00591B18" w:rsidTr="00591B18">
        <w:tc>
          <w:tcPr>
            <w:tcW w:w="1958" w:type="dxa"/>
            <w:gridSpan w:val="4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Пререквизиты</w:t>
            </w:r>
          </w:p>
        </w:tc>
        <w:tc>
          <w:tcPr>
            <w:tcW w:w="8122" w:type="dxa"/>
            <w:gridSpan w:val="19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Математика, физика, информатика.</w:t>
            </w:r>
          </w:p>
        </w:tc>
      </w:tr>
      <w:tr w:rsidR="00757C9B" w:rsidRPr="00591B18" w:rsidTr="00591B18">
        <w:tc>
          <w:tcPr>
            <w:tcW w:w="1958" w:type="dxa"/>
            <w:gridSpan w:val="4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Постреквизиты</w:t>
            </w:r>
          </w:p>
        </w:tc>
        <w:tc>
          <w:tcPr>
            <w:tcW w:w="8122" w:type="dxa"/>
            <w:gridSpan w:val="19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Детали машин и основы конструирования, технология машиностроения</w:t>
            </w:r>
          </w:p>
        </w:tc>
      </w:tr>
      <w:tr w:rsidR="00757C9B" w:rsidRPr="00591B18" w:rsidTr="00B90CCF">
        <w:tc>
          <w:tcPr>
            <w:tcW w:w="10080" w:type="dxa"/>
            <w:gridSpan w:val="2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 Цель и задачи дисциплины</w:t>
            </w:r>
          </w:p>
        </w:tc>
      </w:tr>
      <w:tr w:rsidR="00757C9B" w:rsidRPr="00591B18" w:rsidTr="00B90CCF">
        <w:tc>
          <w:tcPr>
            <w:tcW w:w="1440" w:type="dxa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Цель</w:t>
            </w:r>
          </w:p>
        </w:tc>
        <w:tc>
          <w:tcPr>
            <w:tcW w:w="8640" w:type="dxa"/>
            <w:gridSpan w:val="2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специалистов, способных разрабатывать иреализовавыть новые технологические процессы листовой штамповки</w:t>
            </w:r>
          </w:p>
        </w:tc>
      </w:tr>
      <w:tr w:rsidR="00757C9B" w:rsidRPr="00591B18" w:rsidTr="00B90CCF">
        <w:tc>
          <w:tcPr>
            <w:tcW w:w="1440" w:type="dxa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Задачи</w:t>
            </w:r>
          </w:p>
        </w:tc>
        <w:tc>
          <w:tcPr>
            <w:tcW w:w="8640" w:type="dxa"/>
            <w:gridSpan w:val="2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 сбор и анализ исходных данных для проектирования изделий машиностроения и технологий их изготовления; </w:t>
            </w:r>
          </w:p>
          <w:p w:rsidR="00757C9B" w:rsidRPr="00591B18" w:rsidRDefault="00757C9B" w:rsidP="00591B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2) разработка рабочей проектной и технической документации, оформление законченных проектно-конструкторских работ; </w:t>
            </w:r>
          </w:p>
        </w:tc>
      </w:tr>
      <w:tr w:rsidR="00757C9B" w:rsidRPr="00591B18" w:rsidTr="00B90CCF">
        <w:tc>
          <w:tcPr>
            <w:tcW w:w="10080" w:type="dxa"/>
            <w:gridSpan w:val="2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 Распределение академических часов</w:t>
            </w:r>
          </w:p>
        </w:tc>
      </w:tr>
      <w:tr w:rsidR="00757C9B" w:rsidRPr="00591B18" w:rsidTr="00B90CCF">
        <w:tc>
          <w:tcPr>
            <w:tcW w:w="2880" w:type="dxa"/>
            <w:gridSpan w:val="7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391" w:type="dxa"/>
            <w:gridSpan w:val="5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Лек.</w:t>
            </w:r>
          </w:p>
        </w:tc>
        <w:tc>
          <w:tcPr>
            <w:tcW w:w="895" w:type="dxa"/>
            <w:gridSpan w:val="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Практ.</w:t>
            </w:r>
          </w:p>
        </w:tc>
        <w:tc>
          <w:tcPr>
            <w:tcW w:w="1314" w:type="dxa"/>
            <w:gridSpan w:val="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Лаб.</w:t>
            </w:r>
          </w:p>
        </w:tc>
        <w:tc>
          <w:tcPr>
            <w:tcW w:w="810" w:type="dxa"/>
            <w:gridSpan w:val="4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СРОП </w:t>
            </w:r>
          </w:p>
        </w:tc>
        <w:tc>
          <w:tcPr>
            <w:tcW w:w="810" w:type="dxa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СРО</w:t>
            </w:r>
          </w:p>
        </w:tc>
        <w:tc>
          <w:tcPr>
            <w:tcW w:w="1980" w:type="dxa"/>
            <w:gridSpan w:val="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757C9B" w:rsidRPr="00591B18" w:rsidTr="00B90CCF">
        <w:tc>
          <w:tcPr>
            <w:tcW w:w="2880" w:type="dxa"/>
            <w:gridSpan w:val="7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 кредит, 135 часов </w:t>
            </w:r>
          </w:p>
        </w:tc>
        <w:tc>
          <w:tcPr>
            <w:tcW w:w="1391" w:type="dxa"/>
            <w:gridSpan w:val="5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5" w:type="dxa"/>
            <w:gridSpan w:val="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314" w:type="dxa"/>
            <w:gridSpan w:val="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10" w:type="dxa"/>
            <w:gridSpan w:val="4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0" w:type="dxa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60</w:t>
            </w:r>
          </w:p>
        </w:tc>
        <w:tc>
          <w:tcPr>
            <w:tcW w:w="1980" w:type="dxa"/>
            <w:gridSpan w:val="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Устная форма экзамена</w:t>
            </w:r>
          </w:p>
        </w:tc>
      </w:tr>
      <w:tr w:rsidR="00757C9B" w:rsidRPr="00591B18" w:rsidTr="00B90CCF">
        <w:tc>
          <w:tcPr>
            <w:tcW w:w="10080" w:type="dxa"/>
            <w:gridSpan w:val="2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 Содержание дисциплины</w:t>
            </w:r>
          </w:p>
        </w:tc>
      </w:tr>
      <w:tr w:rsidR="00757C9B" w:rsidRPr="00591B18" w:rsidTr="00B90CCF">
        <w:tc>
          <w:tcPr>
            <w:tcW w:w="10080" w:type="dxa"/>
            <w:gridSpan w:val="2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 ЭВМ. Прикладные программы для расчетов типичных задач технологических машин. Сетевые графики. Оптимизационные задачи производственных процессов.</w:t>
            </w:r>
          </w:p>
        </w:tc>
      </w:tr>
      <w:tr w:rsidR="00757C9B" w:rsidRPr="00591B18" w:rsidTr="00B90CCF">
        <w:tc>
          <w:tcPr>
            <w:tcW w:w="10080" w:type="dxa"/>
            <w:gridSpan w:val="2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 Политика курса</w:t>
            </w:r>
          </w:p>
        </w:tc>
      </w:tr>
      <w:tr w:rsidR="00757C9B" w:rsidRPr="00591B18" w:rsidTr="00B90CCF">
        <w:tc>
          <w:tcPr>
            <w:tcW w:w="10080" w:type="dxa"/>
            <w:gridSpan w:val="2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 Студент должен регулярно, систематически готовиться к занятиям и выполнять все задания СРС. Студент должен приходить подготовленным на лекции и лабораторные занятия. Подготовка к занятиям будет проверяться тестовым или устным опросом. </w:t>
            </w:r>
          </w:p>
          <w:p w:rsidR="00757C9B" w:rsidRPr="00591B18" w:rsidRDefault="00757C9B" w:rsidP="00591B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proofErr w:type="gramStart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</w:t>
            </w:r>
            <w:proofErr w:type="gramEnd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 виды контролей могут пересдаваться только один раз при получении отрицательной оценки. При этом  баллы уменьшаются с коэффициентом 0,8. С положительной оценки пересдавать нельзя.</w:t>
            </w:r>
          </w:p>
          <w:p w:rsidR="00757C9B" w:rsidRPr="00591B18" w:rsidRDefault="00757C9B" w:rsidP="00591B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 Студент не должен без уважительных причин пропускать занятия. При пропусках  практических  занятий по уважительной причине студент должен обязательно их отработать в установленные сроки. </w:t>
            </w:r>
          </w:p>
        </w:tc>
      </w:tr>
      <w:tr w:rsidR="00757C9B" w:rsidRPr="00591B18" w:rsidTr="00B90CCF">
        <w:tc>
          <w:tcPr>
            <w:tcW w:w="10080" w:type="dxa"/>
            <w:gridSpan w:val="23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 Список рекомендуемой литературы</w:t>
            </w:r>
          </w:p>
        </w:tc>
      </w:tr>
      <w:tr w:rsidR="00757C9B" w:rsidRPr="00591B18" w:rsidTr="00B90CCF">
        <w:tc>
          <w:tcPr>
            <w:tcW w:w="1440" w:type="dxa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</w:t>
            </w:r>
          </w:p>
        </w:tc>
        <w:tc>
          <w:tcPr>
            <w:tcW w:w="8640" w:type="dxa"/>
            <w:gridSpan w:val="2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  <w:r w:rsidRPr="00591B18">
              <w:rPr>
                <w:rFonts w:eastAsia="Times New Roman"/>
                <w:sz w:val="24"/>
                <w:szCs w:val="24"/>
                <w:lang w:eastAsia="ru-RU"/>
              </w:rPr>
              <w:t> </w:t>
            </w: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Попов Е.А.</w:t>
            </w:r>
            <w:r w:rsidRPr="00591B18">
              <w:rPr>
                <w:rFonts w:eastAsia="Times New Roman"/>
                <w:sz w:val="24"/>
                <w:szCs w:val="24"/>
                <w:lang w:eastAsia="ru-RU"/>
              </w:rPr>
              <w:t> </w:t>
            </w: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 Основы теории листовой штамповки: Учеб</w:t>
            </w:r>
            <w:proofErr w:type="gramStart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особие для вузов. - М.:  Машиностроение,  2003</w:t>
            </w:r>
            <w:r w:rsidRPr="00591B18">
              <w:rPr>
                <w:rFonts w:eastAsia="Times New Roman"/>
                <w:sz w:val="24"/>
                <w:szCs w:val="24"/>
                <w:lang w:eastAsia="ru-RU"/>
              </w:rPr>
              <w:t> </w:t>
            </w: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 </w:t>
            </w:r>
          </w:p>
          <w:p w:rsidR="00757C9B" w:rsidRPr="00591B18" w:rsidRDefault="00757C9B" w:rsidP="00591B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  <w:r w:rsidRPr="00591B18">
              <w:rPr>
                <w:rFonts w:eastAsia="Times New Roman"/>
                <w:sz w:val="24"/>
                <w:szCs w:val="24"/>
                <w:lang w:eastAsia="ru-RU"/>
              </w:rPr>
              <w:t> </w:t>
            </w: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Крупин А.В.</w:t>
            </w:r>
            <w:r w:rsidRPr="00591B18">
              <w:rPr>
                <w:rFonts w:eastAsia="Times New Roman"/>
                <w:sz w:val="24"/>
                <w:szCs w:val="24"/>
                <w:lang w:eastAsia="ru-RU"/>
              </w:rPr>
              <w:t> </w:t>
            </w: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 Процессы обработки металлов взрывом.  / Калюжин С.Н., Атабеков Е.У. -  М.:  Металлургия,  2001  </w:t>
            </w:r>
          </w:p>
        </w:tc>
      </w:tr>
      <w:tr w:rsidR="00757C9B" w:rsidRPr="00591B18" w:rsidTr="00B90CCF">
        <w:tc>
          <w:tcPr>
            <w:tcW w:w="1440" w:type="dxa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Дополни</w:t>
            </w:r>
          </w:p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тельная</w:t>
            </w:r>
          </w:p>
          <w:p w:rsidR="00757C9B" w:rsidRPr="00591B18" w:rsidRDefault="00757C9B" w:rsidP="00591B1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40" w:type="dxa"/>
            <w:gridSpan w:val="22"/>
            <w:shd w:val="clear" w:color="auto" w:fill="auto"/>
          </w:tcPr>
          <w:p w:rsidR="00757C9B" w:rsidRPr="00591B18" w:rsidRDefault="00757C9B" w:rsidP="00591B1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kk-KZ" w:eastAsia="ru-RU"/>
              </w:rPr>
            </w:pP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591B18">
              <w:rPr>
                <w:rFonts w:eastAsia="Times New Roman"/>
                <w:sz w:val="24"/>
                <w:szCs w:val="24"/>
                <w:lang w:eastAsia="ru-RU"/>
              </w:rPr>
              <w:t> </w:t>
            </w: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Лямбах Р.В.</w:t>
            </w:r>
            <w:r w:rsidRPr="00591B18">
              <w:rPr>
                <w:rFonts w:eastAsia="Times New Roman"/>
                <w:sz w:val="24"/>
                <w:szCs w:val="24"/>
                <w:lang w:eastAsia="ru-RU"/>
              </w:rPr>
              <w:t> </w:t>
            </w:r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 Автоматизация технологических процессов холодной прокатки листов.  / </w:t>
            </w:r>
            <w:proofErr w:type="gramStart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Шишкинский</w:t>
            </w:r>
            <w:proofErr w:type="gramEnd"/>
            <w:r w:rsidRPr="00591B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В.И. -  М.:  Металлургия,  1991</w:t>
            </w:r>
          </w:p>
        </w:tc>
      </w:tr>
    </w:tbl>
    <w:p w:rsidR="00757C9B" w:rsidRPr="00757C9B" w:rsidRDefault="00757C9B" w:rsidP="00757C9B">
      <w:pPr>
        <w:rPr>
          <w:rFonts w:ascii="Times New Roman" w:hAnsi="Times New Roman" w:cs="Times New Roman"/>
          <w:sz w:val="28"/>
          <w:szCs w:val="28"/>
        </w:rPr>
        <w:sectPr w:rsidR="00757C9B" w:rsidRPr="00757C9B" w:rsidSect="005C2D3D">
          <w:pgSz w:w="11906" w:h="16838"/>
          <w:pgMar w:top="899" w:right="850" w:bottom="1134" w:left="1701" w:header="708" w:footer="708" w:gutter="0"/>
          <w:cols w:space="708"/>
          <w:docGrid w:linePitch="360"/>
        </w:sectPr>
      </w:pPr>
    </w:p>
    <w:p w:rsidR="00757C9B" w:rsidRPr="00983C1C" w:rsidRDefault="00757C9B" w:rsidP="00983C1C">
      <w:pPr>
        <w:tabs>
          <w:tab w:val="left" w:pos="2700"/>
        </w:tabs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757C9B">
        <w:rPr>
          <w:rFonts w:ascii="Times New Roman" w:hAnsi="Times New Roman" w:cs="Times New Roman"/>
          <w:b/>
          <w:sz w:val="28"/>
          <w:szCs w:val="28"/>
        </w:rPr>
        <w:lastRenderedPageBreak/>
        <w:t>8 Календарно-тематический план</w:t>
      </w:r>
    </w:p>
    <w:tbl>
      <w:tblPr>
        <w:tblW w:w="14818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20"/>
        <w:gridCol w:w="633"/>
        <w:gridCol w:w="3260"/>
        <w:gridCol w:w="708"/>
        <w:gridCol w:w="5245"/>
        <w:gridCol w:w="709"/>
        <w:gridCol w:w="2835"/>
        <w:gridCol w:w="708"/>
      </w:tblGrid>
      <w:tr w:rsidR="00757C9B" w:rsidRPr="00983C1C" w:rsidTr="00B90CCF">
        <w:trPr>
          <w:cantSplit/>
          <w:trHeight w:val="608"/>
        </w:trPr>
        <w:tc>
          <w:tcPr>
            <w:tcW w:w="720" w:type="dxa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 недели</w:t>
            </w:r>
          </w:p>
        </w:tc>
        <w:tc>
          <w:tcPr>
            <w:tcW w:w="633" w:type="dxa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</w:t>
            </w:r>
          </w:p>
        </w:tc>
        <w:tc>
          <w:tcPr>
            <w:tcW w:w="3260" w:type="dxa"/>
            <w:vAlign w:val="center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лекций</w:t>
            </w:r>
          </w:p>
        </w:tc>
        <w:tc>
          <w:tcPr>
            <w:tcW w:w="708" w:type="dxa"/>
            <w:vAlign w:val="center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Часы</w:t>
            </w:r>
          </w:p>
        </w:tc>
        <w:tc>
          <w:tcPr>
            <w:tcW w:w="5245" w:type="dxa"/>
            <w:vAlign w:val="center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практических занятий</w:t>
            </w:r>
          </w:p>
        </w:tc>
        <w:tc>
          <w:tcPr>
            <w:tcW w:w="709" w:type="dxa"/>
            <w:vAlign w:val="center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Часы</w:t>
            </w:r>
          </w:p>
        </w:tc>
        <w:tc>
          <w:tcPr>
            <w:tcW w:w="2835" w:type="dxa"/>
            <w:vAlign w:val="center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Темы СРОП (гр)</w:t>
            </w:r>
          </w:p>
        </w:tc>
        <w:tc>
          <w:tcPr>
            <w:tcW w:w="708" w:type="dxa"/>
            <w:vAlign w:val="center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Часы</w:t>
            </w:r>
          </w:p>
        </w:tc>
      </w:tr>
      <w:tr w:rsidR="00CE003A" w:rsidRPr="00983C1C" w:rsidTr="00B90CCF"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33" w:type="dxa"/>
            <w:vMerge w:val="restart"/>
            <w:textDirection w:val="btLr"/>
          </w:tcPr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 1</w:t>
            </w: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Введение в дисциплину</w:t>
            </w: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исходных размеров заготовки</w:t>
            </w:r>
          </w:p>
        </w:tc>
        <w:tc>
          <w:tcPr>
            <w:tcW w:w="709" w:type="dxa"/>
            <w:vAlign w:val="center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003A" w:rsidRPr="00983C1C" w:rsidTr="00B90CCF">
        <w:trPr>
          <w:trHeight w:val="202"/>
        </w:trPr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33" w:type="dxa"/>
            <w:vMerge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необходимости прижима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003A" w:rsidRPr="00983C1C" w:rsidTr="00B90CCF"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33" w:type="dxa"/>
            <w:vMerge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bookmarkStart w:id="0" w:name="_GoBack"/>
            <w:bookmarkEnd w:id="0"/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 необходимых усилий вырубки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Общие сведения об операциях листовой штамповки</w:t>
            </w: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E003A" w:rsidRPr="00983C1C" w:rsidTr="00983C1C">
        <w:trPr>
          <w:trHeight w:val="258"/>
        </w:trPr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33" w:type="dxa"/>
            <w:vMerge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Формообразующие операции ЛШ</w:t>
            </w: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технологического процесса вырубки шайб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val="kk-KZ"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003A" w:rsidRPr="00983C1C" w:rsidTr="00983C1C">
        <w:trPr>
          <w:trHeight w:val="280"/>
        </w:trPr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33" w:type="dxa"/>
            <w:vMerge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технологической карты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003A" w:rsidRPr="00983C1C" w:rsidTr="00CE003A"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33" w:type="dxa"/>
            <w:vMerge w:val="restart"/>
            <w:textDirection w:val="btLr"/>
          </w:tcPr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 2</w:t>
            </w:r>
          </w:p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 2</w:t>
            </w: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технологического процесса деталей типа «Полушар»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конструктивные схемы резки листового материала ножницами</w:t>
            </w: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E003A" w:rsidRPr="00983C1C" w:rsidTr="00B90CCF">
        <w:trPr>
          <w:trHeight w:val="266"/>
        </w:trPr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33" w:type="dxa"/>
            <w:vMerge/>
          </w:tcPr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Штамповка в мелкосерийном производстве</w:t>
            </w: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технологической карты деталей типа «Полушар»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003A" w:rsidRPr="00983C1C" w:rsidTr="00B90CCF"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33" w:type="dxa"/>
            <w:vMerge/>
          </w:tcPr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технологического процесса деталей типа «Стакан»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003A" w:rsidRPr="00983C1C" w:rsidTr="00B90CCF"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633" w:type="dxa"/>
            <w:vMerge/>
          </w:tcPr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технологической карты деталей типа «Стакан»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Специализированные разделительные операции</w:t>
            </w: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E003A" w:rsidRPr="00983C1C" w:rsidTr="00B90CCF"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33" w:type="dxa"/>
            <w:vMerge/>
            <w:textDirection w:val="btLr"/>
          </w:tcPr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Основы проектирования штампов</w:t>
            </w: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технологического процесса деталей типа «Коробка»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003A" w:rsidRPr="00983C1C" w:rsidTr="00CE003A"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633" w:type="dxa"/>
            <w:vMerge w:val="restart"/>
            <w:textDirection w:val="btLr"/>
          </w:tcPr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 3</w:t>
            </w:r>
          </w:p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CE003A" w:rsidRPr="00983C1C" w:rsidRDefault="00CE003A" w:rsidP="00983C1C">
            <w:pPr>
              <w:spacing w:after="0" w:line="240" w:lineRule="exact"/>
              <w:ind w:left="113" w:right="113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Модуль 1</w:t>
            </w: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технологической карты деталей вытяжки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003A" w:rsidRPr="00983C1C" w:rsidTr="00B90CCF"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33" w:type="dxa"/>
            <w:vMerge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технологического процесса изготовления цилиндрической детали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Формоизменяющие операции</w:t>
            </w: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CE003A" w:rsidRPr="00983C1C" w:rsidTr="00B90CCF"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633" w:type="dxa"/>
            <w:vMerge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Проектирование сложных штампов</w:t>
            </w: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Разработка технологической карты изготовления  цилиндрической детали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003A" w:rsidRPr="00983C1C" w:rsidTr="00B90CCF"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14</w:t>
            </w:r>
          </w:p>
        </w:tc>
        <w:tc>
          <w:tcPr>
            <w:tcW w:w="633" w:type="dxa"/>
            <w:vMerge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Проектирование штампов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E003A" w:rsidRPr="00983C1C" w:rsidTr="00B90CCF">
        <w:tc>
          <w:tcPr>
            <w:tcW w:w="72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33" w:type="dxa"/>
            <w:vMerge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4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Проектирование сложных штампов</w:t>
            </w:r>
          </w:p>
        </w:tc>
        <w:tc>
          <w:tcPr>
            <w:tcW w:w="709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35" w:type="dxa"/>
          </w:tcPr>
          <w:p w:rsidR="00CE003A" w:rsidRPr="00983C1C" w:rsidRDefault="00CE003A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Штампы</w:t>
            </w:r>
          </w:p>
        </w:tc>
        <w:tc>
          <w:tcPr>
            <w:tcW w:w="708" w:type="dxa"/>
          </w:tcPr>
          <w:p w:rsidR="00CE003A" w:rsidRPr="00983C1C" w:rsidRDefault="00CE003A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57C9B" w:rsidRPr="00983C1C" w:rsidTr="00B90CCF">
        <w:tc>
          <w:tcPr>
            <w:tcW w:w="720" w:type="dxa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633" w:type="dxa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часов</w:t>
            </w:r>
          </w:p>
        </w:tc>
        <w:tc>
          <w:tcPr>
            <w:tcW w:w="708" w:type="dxa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5245" w:type="dxa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2835" w:type="dxa"/>
          </w:tcPr>
          <w:p w:rsidR="00757C9B" w:rsidRPr="00983C1C" w:rsidRDefault="00757C9B" w:rsidP="00983C1C">
            <w:pPr>
              <w:spacing w:after="0" w:line="24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8" w:type="dxa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</w:tbl>
    <w:p w:rsidR="00757C9B" w:rsidRPr="00757C9B" w:rsidRDefault="00757C9B" w:rsidP="00757C9B">
      <w:pPr>
        <w:rPr>
          <w:rFonts w:ascii="Times New Roman" w:hAnsi="Times New Roman" w:cs="Times New Roman"/>
          <w:sz w:val="28"/>
          <w:szCs w:val="28"/>
        </w:rPr>
      </w:pPr>
    </w:p>
    <w:p w:rsidR="00757C9B" w:rsidRPr="00757C9B" w:rsidRDefault="00757C9B" w:rsidP="00757C9B">
      <w:pPr>
        <w:tabs>
          <w:tab w:val="left" w:pos="993"/>
        </w:tabs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757C9B">
        <w:rPr>
          <w:rFonts w:ascii="Times New Roman" w:hAnsi="Times New Roman" w:cs="Times New Roman"/>
          <w:b/>
          <w:color w:val="FF0000"/>
          <w:sz w:val="28"/>
          <w:szCs w:val="28"/>
        </w:rPr>
        <w:t>График выполнения и сдачи заданий по дисциплине</w:t>
      </w:r>
    </w:p>
    <w:p w:rsidR="00757C9B" w:rsidRPr="00757C9B" w:rsidRDefault="00757C9B" w:rsidP="00757C9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2977"/>
        <w:gridCol w:w="620"/>
        <w:gridCol w:w="798"/>
        <w:gridCol w:w="708"/>
        <w:gridCol w:w="709"/>
        <w:gridCol w:w="709"/>
        <w:gridCol w:w="709"/>
        <w:gridCol w:w="708"/>
        <w:gridCol w:w="709"/>
        <w:gridCol w:w="709"/>
        <w:gridCol w:w="709"/>
        <w:gridCol w:w="770"/>
        <w:gridCol w:w="789"/>
        <w:gridCol w:w="709"/>
        <w:gridCol w:w="708"/>
        <w:gridCol w:w="709"/>
        <w:gridCol w:w="709"/>
      </w:tblGrid>
      <w:tr w:rsidR="00757C9B" w:rsidRPr="00757C9B" w:rsidTr="00B90CCF">
        <w:trPr>
          <w:cantSplit/>
          <w:trHeight w:val="162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757C9B" w:rsidRPr="00757C9B" w:rsidRDefault="00757C9B" w:rsidP="00B90CCF">
            <w:pPr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Виды контроля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Форма контроля</w:t>
            </w:r>
          </w:p>
        </w:tc>
        <w:tc>
          <w:tcPr>
            <w:tcW w:w="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757C9B" w:rsidRPr="00757C9B" w:rsidRDefault="00757C9B" w:rsidP="00B90CCF">
            <w:pPr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Баллы</w:t>
            </w:r>
          </w:p>
        </w:tc>
        <w:tc>
          <w:tcPr>
            <w:tcW w:w="1086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Недели</w:t>
            </w:r>
          </w:p>
        </w:tc>
      </w:tr>
      <w:tr w:rsidR="00757C9B" w:rsidRPr="00757C9B" w:rsidTr="00B90CCF">
        <w:trPr>
          <w:cantSplit/>
          <w:trHeight w:val="1144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10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757C9B" w:rsidRPr="00757C9B" w:rsidTr="00B90CCF">
        <w:trPr>
          <w:cantSplit/>
          <w:trHeight w:val="478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ТК</w:t>
            </w:r>
          </w:p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Выполнение практических работ</w:t>
            </w: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  <w:t>*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7C9B" w:rsidRPr="00757C9B" w:rsidTr="00B90CCF">
        <w:trPr>
          <w:cantSplit/>
          <w:trHeight w:val="370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Тестовый опрос</w:t>
            </w: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57C9B" w:rsidRPr="00757C9B" w:rsidTr="00B90CCF">
        <w:trPr>
          <w:cantSplit/>
          <w:trHeight w:val="352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Устный опрос </w:t>
            </w: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  <w:lang w:val="kk-KZ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  <w:lang w:val="kk-KZ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757C9B" w:rsidRPr="00757C9B" w:rsidTr="00B90CCF">
        <w:trPr>
          <w:cantSplit/>
          <w:trHeight w:val="34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РК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Тестовый опрос</w:t>
            </w: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57C9B" w:rsidRPr="00983C1C" w:rsidRDefault="00983C1C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yellow"/>
                <w:lang w:val="kk-KZ"/>
              </w:rPr>
              <w:t>*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  <w:lang w:val="kk-KZ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57C9B" w:rsidRPr="00983C1C" w:rsidRDefault="00983C1C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  <w:lang w:val="kk-KZ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highlight w:val="yellow"/>
                <w:lang w:val="kk-KZ"/>
              </w:rPr>
              <w:t>*</w:t>
            </w: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757C9B" w:rsidRPr="00757C9B" w:rsidTr="00B90CCF">
        <w:trPr>
          <w:cantSplit/>
          <w:trHeight w:val="37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ИК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Экзамен устный</w:t>
            </w: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  <w:vAlign w:val="center"/>
          </w:tcPr>
          <w:p w:rsidR="00757C9B" w:rsidRPr="00757C9B" w:rsidRDefault="00757C9B" w:rsidP="00B90CCF">
            <w:pPr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57C9B" w:rsidRPr="00757C9B" w:rsidRDefault="00757C9B" w:rsidP="00757C9B">
      <w:pPr>
        <w:pStyle w:val="a7"/>
        <w:ind w:left="975"/>
        <w:rPr>
          <w:sz w:val="28"/>
          <w:szCs w:val="28"/>
        </w:rPr>
      </w:pPr>
      <w:r w:rsidRPr="00757C9B">
        <w:rPr>
          <w:b/>
          <w:sz w:val="28"/>
          <w:szCs w:val="28"/>
        </w:rPr>
        <w:t>Примечание 1</w:t>
      </w:r>
      <w:r w:rsidRPr="00757C9B">
        <w:rPr>
          <w:sz w:val="28"/>
          <w:szCs w:val="28"/>
        </w:rPr>
        <w:t xml:space="preserve">. </w:t>
      </w:r>
      <w:proofErr w:type="gramStart"/>
      <w:r w:rsidRPr="00757C9B">
        <w:rPr>
          <w:color w:val="FF0000"/>
          <w:sz w:val="28"/>
          <w:szCs w:val="28"/>
        </w:rPr>
        <w:t>Обучающийся</w:t>
      </w:r>
      <w:proofErr w:type="gramEnd"/>
      <w:r w:rsidRPr="00757C9B">
        <w:rPr>
          <w:color w:val="FF0000"/>
          <w:sz w:val="28"/>
          <w:szCs w:val="28"/>
        </w:rPr>
        <w:t>, набравший по итогам семестра не менее 50% максимального семестрового рейтинга, допускается к сдаче экзамена</w:t>
      </w:r>
      <w:r w:rsidRPr="00757C9B">
        <w:rPr>
          <w:sz w:val="28"/>
          <w:szCs w:val="28"/>
        </w:rPr>
        <w:t>. Для получения положительной оценки необходимо на экзамене набрать не менее 50% максимального итогового рейтинга.</w:t>
      </w:r>
    </w:p>
    <w:p w:rsidR="00757C9B" w:rsidRPr="00757C9B" w:rsidRDefault="00757C9B" w:rsidP="00757C9B">
      <w:pPr>
        <w:pStyle w:val="a7"/>
        <w:ind w:left="975"/>
        <w:rPr>
          <w:sz w:val="28"/>
          <w:szCs w:val="28"/>
        </w:rPr>
      </w:pPr>
      <w:r w:rsidRPr="00757C9B">
        <w:rPr>
          <w:b/>
          <w:sz w:val="28"/>
          <w:szCs w:val="28"/>
        </w:rPr>
        <w:t xml:space="preserve">Примечание 2. </w:t>
      </w:r>
      <w:r w:rsidRPr="00757C9B">
        <w:rPr>
          <w:sz w:val="28"/>
          <w:szCs w:val="28"/>
        </w:rPr>
        <w:t xml:space="preserve">При наличии пропусков </w:t>
      </w:r>
      <w:r w:rsidRPr="00757C9B">
        <w:rPr>
          <w:color w:val="FF0000"/>
          <w:sz w:val="28"/>
          <w:szCs w:val="28"/>
        </w:rPr>
        <w:t>лабораторных, практических</w:t>
      </w:r>
      <w:r w:rsidRPr="00757C9B">
        <w:rPr>
          <w:sz w:val="28"/>
          <w:szCs w:val="28"/>
        </w:rPr>
        <w:t xml:space="preserve"> занятий действует система отработок через выполнение и защиту работ по пропущенным занятиям.</w:t>
      </w:r>
    </w:p>
    <w:p w:rsidR="00757C9B" w:rsidRPr="00757C9B" w:rsidRDefault="00757C9B" w:rsidP="00757C9B">
      <w:pPr>
        <w:ind w:left="975"/>
        <w:rPr>
          <w:rFonts w:ascii="Times New Roman" w:hAnsi="Times New Roman" w:cs="Times New Roman"/>
          <w:b/>
          <w:sz w:val="28"/>
          <w:szCs w:val="28"/>
        </w:rPr>
      </w:pPr>
      <w:r w:rsidRPr="00757C9B">
        <w:rPr>
          <w:rFonts w:ascii="Times New Roman" w:hAnsi="Times New Roman" w:cs="Times New Roman"/>
          <w:b/>
          <w:sz w:val="28"/>
          <w:szCs w:val="28"/>
        </w:rPr>
        <w:t>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42"/>
        <w:gridCol w:w="2933"/>
        <w:gridCol w:w="2932"/>
        <w:gridCol w:w="2954"/>
        <w:gridCol w:w="3027"/>
      </w:tblGrid>
      <w:tr w:rsidR="00757C9B" w:rsidRPr="00757C9B" w:rsidTr="00B90CCF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Традиционная оценка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b/>
                <w:sz w:val="28"/>
                <w:szCs w:val="28"/>
              </w:rPr>
              <w:t>Отлично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b/>
                <w:sz w:val="28"/>
                <w:szCs w:val="28"/>
              </w:rPr>
              <w:t>Хорошо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b/>
                <w:sz w:val="28"/>
                <w:szCs w:val="28"/>
              </w:rPr>
              <w:t>Удовлетворительно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b/>
                <w:sz w:val="28"/>
                <w:szCs w:val="28"/>
              </w:rPr>
              <w:t>Неудовлетворительно</w:t>
            </w:r>
          </w:p>
        </w:tc>
      </w:tr>
      <w:tr w:rsidR="00757C9B" w:rsidRPr="00757C9B" w:rsidTr="00B90CCF"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Баллы (</w:t>
            </w:r>
            <w:r w:rsidRPr="00757C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max = 100 </w:t>
            </w: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баллов)</w:t>
            </w:r>
            <w:r w:rsidRPr="00757C9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  <w:proofErr w:type="gramEnd"/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90-100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75-89</w:t>
            </w:r>
          </w:p>
        </w:tc>
        <w:tc>
          <w:tcPr>
            <w:tcW w:w="2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50-74</w:t>
            </w:r>
          </w:p>
        </w:tc>
        <w:tc>
          <w:tcPr>
            <w:tcW w:w="2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7C9B" w:rsidRPr="00757C9B" w:rsidRDefault="00757C9B" w:rsidP="00B90CC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sz w:val="28"/>
                <w:szCs w:val="28"/>
              </w:rPr>
              <w:t>0-49</w:t>
            </w:r>
          </w:p>
        </w:tc>
      </w:tr>
    </w:tbl>
    <w:p w:rsidR="00757C9B" w:rsidRPr="00757C9B" w:rsidRDefault="00757C9B" w:rsidP="00757C9B">
      <w:pPr>
        <w:ind w:left="975"/>
        <w:jc w:val="both"/>
        <w:rPr>
          <w:rFonts w:ascii="Times New Roman" w:hAnsi="Times New Roman" w:cs="Times New Roman"/>
          <w:sz w:val="28"/>
          <w:szCs w:val="28"/>
        </w:rPr>
      </w:pPr>
      <w:r w:rsidRPr="00757C9B">
        <w:rPr>
          <w:rFonts w:ascii="Times New Roman" w:hAnsi="Times New Roman" w:cs="Times New Roman"/>
          <w:sz w:val="28"/>
          <w:szCs w:val="28"/>
        </w:rPr>
        <w:t>**Все учебные достижения обучающегося оцениваются по 100 балльной шкале за каждое выполненное задание (ответ на занятиях, сдача домашнего задания, выполнение контрольной работы и др.), окончательный итог по аттестации подводится расчетом среднеарифметической суммы всех оценок по видам работы.</w:t>
      </w:r>
    </w:p>
    <w:p w:rsidR="00757C9B" w:rsidRPr="00757C9B" w:rsidRDefault="00757C9B" w:rsidP="00757C9B">
      <w:pPr>
        <w:shd w:val="clear" w:color="auto" w:fill="FFFFFF"/>
        <w:spacing w:line="285" w:lineRule="atLeast"/>
        <w:ind w:left="975"/>
        <w:textAlignment w:val="baseline"/>
        <w:rPr>
          <w:rFonts w:ascii="Times New Roman" w:hAnsi="Times New Roman" w:cs="Times New Roman"/>
          <w:b/>
          <w:bCs/>
          <w:color w:val="FF0000"/>
          <w:spacing w:val="2"/>
          <w:sz w:val="28"/>
          <w:szCs w:val="28"/>
          <w:bdr w:val="none" w:sz="0" w:space="0" w:color="auto" w:frame="1"/>
        </w:rPr>
      </w:pPr>
      <w:r w:rsidRPr="00757C9B">
        <w:rPr>
          <w:rFonts w:ascii="Times New Roman" w:hAnsi="Times New Roman" w:cs="Times New Roman"/>
          <w:b/>
          <w:bCs/>
          <w:color w:val="FF0000"/>
          <w:spacing w:val="2"/>
          <w:sz w:val="28"/>
          <w:szCs w:val="28"/>
          <w:bdr w:val="none" w:sz="0" w:space="0" w:color="auto" w:frame="1"/>
        </w:rPr>
        <w:t>Таблица перевода оценок балльно-рейтинговой буквенной системы в оценки по ECTS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977"/>
        <w:gridCol w:w="1450"/>
        <w:gridCol w:w="1527"/>
        <w:gridCol w:w="992"/>
        <w:gridCol w:w="851"/>
        <w:gridCol w:w="1134"/>
        <w:gridCol w:w="1069"/>
        <w:gridCol w:w="916"/>
        <w:gridCol w:w="992"/>
        <w:gridCol w:w="992"/>
        <w:gridCol w:w="1069"/>
        <w:gridCol w:w="915"/>
      </w:tblGrid>
      <w:tr w:rsidR="00757C9B" w:rsidRPr="00757C9B" w:rsidTr="00B90CCF">
        <w:tc>
          <w:tcPr>
            <w:tcW w:w="2977" w:type="dxa"/>
            <w:shd w:val="clear" w:color="auto" w:fill="auto"/>
          </w:tcPr>
          <w:p w:rsidR="00757C9B" w:rsidRPr="00757C9B" w:rsidRDefault="00757C9B" w:rsidP="00B90CCF">
            <w:pPr>
              <w:spacing w:line="285" w:lineRule="atLeast"/>
              <w:ind w:firstLine="33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Оценка по букв</w:t>
            </w:r>
            <w:proofErr w:type="gramStart"/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.</w:t>
            </w:r>
            <w:proofErr w:type="gramEnd"/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 xml:space="preserve"> </w:t>
            </w:r>
            <w:proofErr w:type="gramStart"/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с</w:t>
            </w:r>
            <w:proofErr w:type="gramEnd"/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истеме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b/>
                <w:color w:val="FF0000"/>
                <w:spacing w:val="2"/>
                <w:sz w:val="28"/>
                <w:szCs w:val="28"/>
              </w:rPr>
              <w:t>А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b/>
                <w:color w:val="FF0000"/>
                <w:spacing w:val="2"/>
                <w:sz w:val="28"/>
                <w:szCs w:val="28"/>
              </w:rPr>
              <w:t>А-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b/>
                <w:color w:val="FF0000"/>
                <w:spacing w:val="2"/>
                <w:sz w:val="28"/>
                <w:szCs w:val="28"/>
              </w:rPr>
              <w:t>В+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b/>
                <w:color w:val="FF0000"/>
                <w:spacing w:val="2"/>
                <w:sz w:val="28"/>
                <w:szCs w:val="28"/>
              </w:rPr>
              <w:t>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b/>
                <w:color w:val="FF0000"/>
                <w:spacing w:val="2"/>
                <w:sz w:val="28"/>
                <w:szCs w:val="28"/>
              </w:rPr>
              <w:t>В-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b/>
                <w:color w:val="FF0000"/>
                <w:spacing w:val="2"/>
                <w:sz w:val="28"/>
                <w:szCs w:val="28"/>
              </w:rPr>
              <w:t>С+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b/>
                <w:color w:val="FF0000"/>
                <w:spacing w:val="2"/>
                <w:sz w:val="28"/>
                <w:szCs w:val="28"/>
              </w:rPr>
              <w:t>С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b/>
                <w:color w:val="FF0000"/>
                <w:spacing w:val="2"/>
                <w:sz w:val="28"/>
                <w:szCs w:val="28"/>
              </w:rPr>
              <w:t>С-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b/>
                <w:color w:val="FF0000"/>
                <w:spacing w:val="2"/>
                <w:sz w:val="28"/>
                <w:szCs w:val="28"/>
              </w:rPr>
              <w:t>D+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b/>
                <w:color w:val="FF0000"/>
                <w:spacing w:val="2"/>
                <w:sz w:val="28"/>
                <w:szCs w:val="28"/>
              </w:rPr>
              <w:t>D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b/>
                <w:color w:val="FF0000"/>
                <w:spacing w:val="2"/>
                <w:sz w:val="28"/>
                <w:szCs w:val="28"/>
              </w:rPr>
              <w:t>F</w:t>
            </w:r>
          </w:p>
        </w:tc>
      </w:tr>
      <w:tr w:rsidR="00757C9B" w:rsidRPr="00757C9B" w:rsidTr="00B90CCF">
        <w:trPr>
          <w:trHeight w:val="325"/>
        </w:trPr>
        <w:tc>
          <w:tcPr>
            <w:tcW w:w="2977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%-ное содержание</w:t>
            </w:r>
          </w:p>
        </w:tc>
        <w:tc>
          <w:tcPr>
            <w:tcW w:w="1450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95-100</w:t>
            </w:r>
          </w:p>
        </w:tc>
        <w:tc>
          <w:tcPr>
            <w:tcW w:w="1527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90-94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85-89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80-84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75-79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70-74</w:t>
            </w:r>
          </w:p>
        </w:tc>
        <w:tc>
          <w:tcPr>
            <w:tcW w:w="916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65-69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60-64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55-59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50-54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0-49</w:t>
            </w:r>
          </w:p>
        </w:tc>
      </w:tr>
      <w:tr w:rsidR="00757C9B" w:rsidRPr="00757C9B" w:rsidTr="00B90CCF">
        <w:trPr>
          <w:trHeight w:val="402"/>
        </w:trPr>
        <w:tc>
          <w:tcPr>
            <w:tcW w:w="2977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lastRenderedPageBreak/>
              <w:t>Оценка по традиц. системе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757C9B" w:rsidRPr="00757C9B" w:rsidRDefault="00757C9B" w:rsidP="00B90CCF">
            <w:pPr>
              <w:spacing w:after="360" w:line="285" w:lineRule="atLeast"/>
              <w:jc w:val="center"/>
              <w:textAlignment w:val="baseline"/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Отлично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Хор</w:t>
            </w:r>
          </w:p>
        </w:tc>
        <w:tc>
          <w:tcPr>
            <w:tcW w:w="1985" w:type="dxa"/>
            <w:gridSpan w:val="2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Хорошо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Удовл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Удовл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Удовл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Неудовл</w:t>
            </w:r>
          </w:p>
        </w:tc>
      </w:tr>
      <w:tr w:rsidR="00757C9B" w:rsidRPr="00757C9B" w:rsidTr="00B90CCF">
        <w:trPr>
          <w:trHeight w:val="131"/>
        </w:trPr>
        <w:tc>
          <w:tcPr>
            <w:tcW w:w="2977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Оценка по ECTS</w:t>
            </w:r>
          </w:p>
        </w:tc>
        <w:tc>
          <w:tcPr>
            <w:tcW w:w="2977" w:type="dxa"/>
            <w:gridSpan w:val="2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В</w:t>
            </w:r>
          </w:p>
        </w:tc>
        <w:tc>
          <w:tcPr>
            <w:tcW w:w="3054" w:type="dxa"/>
            <w:gridSpan w:val="3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С</w:t>
            </w:r>
          </w:p>
        </w:tc>
        <w:tc>
          <w:tcPr>
            <w:tcW w:w="2900" w:type="dxa"/>
            <w:gridSpan w:val="3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D</w:t>
            </w:r>
          </w:p>
        </w:tc>
        <w:tc>
          <w:tcPr>
            <w:tcW w:w="1069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line="285" w:lineRule="atLeast"/>
              <w:jc w:val="center"/>
              <w:textAlignment w:val="baseline"/>
              <w:rPr>
                <w:rFonts w:ascii="Times New Roman" w:hAnsi="Times New Roman" w:cs="Times New Roman"/>
                <w:b/>
                <w:bCs/>
                <w:color w:val="FF0000"/>
                <w:spacing w:val="2"/>
                <w:sz w:val="28"/>
                <w:szCs w:val="28"/>
                <w:bdr w:val="none" w:sz="0" w:space="0" w:color="auto" w:frame="1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E</w:t>
            </w:r>
          </w:p>
        </w:tc>
        <w:tc>
          <w:tcPr>
            <w:tcW w:w="915" w:type="dxa"/>
            <w:shd w:val="clear" w:color="auto" w:fill="auto"/>
            <w:vAlign w:val="center"/>
          </w:tcPr>
          <w:p w:rsidR="00757C9B" w:rsidRPr="00757C9B" w:rsidRDefault="00757C9B" w:rsidP="00B90CCF">
            <w:pPr>
              <w:spacing w:after="360" w:line="90" w:lineRule="atLeast"/>
              <w:jc w:val="center"/>
              <w:textAlignment w:val="baseline"/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</w:pPr>
            <w:r w:rsidRPr="00757C9B">
              <w:rPr>
                <w:rFonts w:ascii="Times New Roman" w:hAnsi="Times New Roman" w:cs="Times New Roman"/>
                <w:color w:val="FF0000"/>
                <w:spacing w:val="2"/>
                <w:sz w:val="28"/>
                <w:szCs w:val="28"/>
              </w:rPr>
              <w:t>FX, F</w:t>
            </w:r>
          </w:p>
        </w:tc>
      </w:tr>
    </w:tbl>
    <w:p w:rsidR="00757C9B" w:rsidRPr="00757C9B" w:rsidRDefault="00757C9B" w:rsidP="00757C9B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kk-KZ"/>
        </w:rPr>
        <w:sectPr w:rsidR="00757C9B" w:rsidRPr="00757C9B" w:rsidSect="005C2D3D">
          <w:footerReference w:type="default" r:id="rId11"/>
          <w:pgSz w:w="16840" w:h="11170" w:orient="landscape"/>
          <w:pgMar w:top="1134" w:right="1134" w:bottom="1134" w:left="1134" w:header="0" w:footer="0" w:gutter="0"/>
          <w:cols w:space="720"/>
        </w:sectPr>
      </w:pPr>
    </w:p>
    <w:p w:rsidR="00757C9B" w:rsidRPr="00983C1C" w:rsidRDefault="00757C9B" w:rsidP="00757C9B">
      <w:pPr>
        <w:pStyle w:val="a9"/>
        <w:ind w:left="975"/>
        <w:rPr>
          <w:b/>
        </w:rPr>
      </w:pPr>
      <w:r w:rsidRPr="00983C1C">
        <w:rPr>
          <w:b/>
        </w:rPr>
        <w:lastRenderedPageBreak/>
        <w:t>10 Задания на СРО</w:t>
      </w:r>
    </w:p>
    <w:p w:rsidR="00757C9B" w:rsidRPr="00983C1C" w:rsidRDefault="00757C9B" w:rsidP="00757C9B">
      <w:pPr>
        <w:pStyle w:val="a9"/>
        <w:ind w:left="975"/>
        <w:rPr>
          <w:b/>
        </w:rPr>
      </w:pPr>
    </w:p>
    <w:tbl>
      <w:tblPr>
        <w:tblW w:w="90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8"/>
        <w:gridCol w:w="3060"/>
        <w:gridCol w:w="1620"/>
        <w:gridCol w:w="1260"/>
        <w:gridCol w:w="1204"/>
        <w:gridCol w:w="1260"/>
      </w:tblGrid>
      <w:tr w:rsidR="00757C9B" w:rsidRPr="00983C1C" w:rsidTr="00B90CCF">
        <w:trPr>
          <w:trHeight w:val="902"/>
        </w:trPr>
        <w:tc>
          <w:tcPr>
            <w:tcW w:w="648" w:type="dxa"/>
          </w:tcPr>
          <w:p w:rsidR="00757C9B" w:rsidRPr="00983C1C" w:rsidRDefault="00757C9B" w:rsidP="00983C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Тема, задание,</w:t>
            </w:r>
          </w:p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виды работ</w:t>
            </w:r>
          </w:p>
        </w:tc>
        <w:tc>
          <w:tcPr>
            <w:tcW w:w="1620" w:type="dxa"/>
          </w:tcPr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</w:t>
            </w:r>
          </w:p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часов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Литература</w:t>
            </w: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 отчетности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Сроки сдачи, неделя</w:t>
            </w:r>
          </w:p>
        </w:tc>
      </w:tr>
      <w:tr w:rsidR="00757C9B" w:rsidRPr="00983C1C" w:rsidTr="00B90CCF">
        <w:trPr>
          <w:cantSplit/>
          <w:trHeight w:val="357"/>
        </w:trPr>
        <w:tc>
          <w:tcPr>
            <w:tcW w:w="648" w:type="dxa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материалы</w:t>
            </w:r>
            <w:proofErr w:type="gramStart"/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,п</w:t>
            </w:r>
            <w:proofErr w:type="gramEnd"/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рименяемые  в листовой штамповке</w:t>
            </w:r>
          </w:p>
        </w:tc>
        <w:tc>
          <w:tcPr>
            <w:tcW w:w="1620" w:type="dxa"/>
          </w:tcPr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4,5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</w:tr>
      <w:tr w:rsidR="00757C9B" w:rsidRPr="00983C1C" w:rsidTr="00B90CCF">
        <w:trPr>
          <w:cantSplit/>
          <w:trHeight w:val="357"/>
        </w:trPr>
        <w:tc>
          <w:tcPr>
            <w:tcW w:w="648" w:type="dxa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Технологичность и штампуемость</w:t>
            </w:r>
          </w:p>
        </w:tc>
        <w:tc>
          <w:tcPr>
            <w:tcW w:w="1620" w:type="dxa"/>
          </w:tcPr>
          <w:p w:rsidR="00757C9B" w:rsidRPr="00983C1C" w:rsidRDefault="00983C1C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1,2</w:t>
            </w: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757C9B" w:rsidRPr="00983C1C" w:rsidTr="00B90CCF">
        <w:trPr>
          <w:cantSplit/>
          <w:trHeight w:val="357"/>
        </w:trPr>
        <w:tc>
          <w:tcPr>
            <w:tcW w:w="648" w:type="dxa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Раскрой листового материала</w:t>
            </w:r>
          </w:p>
        </w:tc>
        <w:tc>
          <w:tcPr>
            <w:tcW w:w="1620" w:type="dxa"/>
          </w:tcPr>
          <w:p w:rsidR="00757C9B" w:rsidRPr="00983C1C" w:rsidRDefault="00983C1C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1-4</w:t>
            </w: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</w:tr>
      <w:tr w:rsidR="00757C9B" w:rsidRPr="00983C1C" w:rsidTr="00B90CCF">
        <w:trPr>
          <w:cantSplit/>
          <w:trHeight w:val="357"/>
        </w:trPr>
        <w:tc>
          <w:tcPr>
            <w:tcW w:w="648" w:type="dxa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Особенности проектирования инструмента</w:t>
            </w:r>
          </w:p>
        </w:tc>
        <w:tc>
          <w:tcPr>
            <w:tcW w:w="1620" w:type="dxa"/>
          </w:tcPr>
          <w:p w:rsidR="00757C9B" w:rsidRPr="00983C1C" w:rsidRDefault="00983C1C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1-4</w:t>
            </w: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757C9B" w:rsidRPr="00983C1C" w:rsidTr="00B90CCF">
        <w:trPr>
          <w:cantSplit/>
          <w:trHeight w:val="357"/>
        </w:trPr>
        <w:tc>
          <w:tcPr>
            <w:tcW w:w="648" w:type="dxa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</w:t>
            </w:r>
            <w:proofErr w:type="gramStart"/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,ф</w:t>
            </w:r>
            <w:proofErr w:type="gramEnd"/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ормы и расчет и построене технологического процесса разделительных</w:t>
            </w:r>
          </w:p>
        </w:tc>
        <w:tc>
          <w:tcPr>
            <w:tcW w:w="1620" w:type="dxa"/>
          </w:tcPr>
          <w:p w:rsidR="00757C9B" w:rsidRPr="00983C1C" w:rsidRDefault="00983C1C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1-4</w:t>
            </w: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757C9B" w:rsidRPr="00983C1C" w:rsidTr="00983C1C">
        <w:trPr>
          <w:cantSplit/>
          <w:trHeight w:val="1579"/>
        </w:trPr>
        <w:tc>
          <w:tcPr>
            <w:tcW w:w="648" w:type="dxa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Определение</w:t>
            </w:r>
            <w:proofErr w:type="gramStart"/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,ф</w:t>
            </w:r>
            <w:proofErr w:type="gramEnd"/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ормы и расчет и построене технологического процесса формообразующих операций</w:t>
            </w:r>
          </w:p>
        </w:tc>
        <w:tc>
          <w:tcPr>
            <w:tcW w:w="1620" w:type="dxa"/>
          </w:tcPr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5,5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1-4</w:t>
            </w: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757C9B" w:rsidRPr="00983C1C" w:rsidTr="00B90CCF">
        <w:trPr>
          <w:cantSplit/>
          <w:trHeight w:val="357"/>
        </w:trPr>
        <w:tc>
          <w:tcPr>
            <w:tcW w:w="9052" w:type="dxa"/>
            <w:gridSpan w:val="6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Другие виды работ по СРО</w:t>
            </w:r>
          </w:p>
        </w:tc>
      </w:tr>
      <w:tr w:rsidR="00757C9B" w:rsidRPr="00983C1C" w:rsidTr="00B90CCF">
        <w:trPr>
          <w:cantSplit/>
          <w:trHeight w:val="357"/>
        </w:trPr>
        <w:tc>
          <w:tcPr>
            <w:tcW w:w="648" w:type="dxa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к лекционным занятиям (0,5 ч. х кол-во зан.)</w:t>
            </w:r>
          </w:p>
        </w:tc>
        <w:tc>
          <w:tcPr>
            <w:tcW w:w="1620" w:type="dxa"/>
          </w:tcPr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2,5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757C9B" w:rsidRPr="00983C1C" w:rsidRDefault="00983C1C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5,9,15</w:t>
            </w:r>
          </w:p>
        </w:tc>
      </w:tr>
      <w:tr w:rsidR="00757C9B" w:rsidRPr="00757C9B" w:rsidTr="00B90CCF">
        <w:trPr>
          <w:cantSplit/>
          <w:trHeight w:val="357"/>
        </w:trPr>
        <w:tc>
          <w:tcPr>
            <w:tcW w:w="648" w:type="dxa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к практическим занятиям (0,5 ч. х кол-во зан.)</w:t>
            </w:r>
          </w:p>
        </w:tc>
        <w:tc>
          <w:tcPr>
            <w:tcW w:w="1620" w:type="dxa"/>
          </w:tcPr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57C9B" w:rsidRPr="00757C9B" w:rsidTr="00B90CCF">
        <w:trPr>
          <w:cantSplit/>
          <w:trHeight w:val="357"/>
        </w:trPr>
        <w:tc>
          <w:tcPr>
            <w:tcW w:w="648" w:type="dxa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к текущим контрольным мероприятиям (1ч. х вид контроля)</w:t>
            </w:r>
          </w:p>
        </w:tc>
        <w:tc>
          <w:tcPr>
            <w:tcW w:w="1620" w:type="dxa"/>
          </w:tcPr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57C9B" w:rsidRPr="00757C9B" w:rsidTr="00B90CCF">
        <w:trPr>
          <w:cantSplit/>
          <w:trHeight w:val="357"/>
        </w:trPr>
        <w:tc>
          <w:tcPr>
            <w:tcW w:w="648" w:type="dxa"/>
          </w:tcPr>
          <w:p w:rsidR="00757C9B" w:rsidRPr="00983C1C" w:rsidRDefault="00757C9B" w:rsidP="00B90C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83C1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Подготовка к рубежному контролю (2 ч. х 1РК)</w:t>
            </w:r>
          </w:p>
        </w:tc>
        <w:tc>
          <w:tcPr>
            <w:tcW w:w="1620" w:type="dxa"/>
          </w:tcPr>
          <w:p w:rsidR="00757C9B" w:rsidRPr="00983C1C" w:rsidRDefault="00983C1C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57C9B" w:rsidRPr="00757C9B" w:rsidTr="00B90CCF">
        <w:trPr>
          <w:cantSplit/>
          <w:trHeight w:val="357"/>
        </w:trPr>
        <w:tc>
          <w:tcPr>
            <w:tcW w:w="648" w:type="dxa"/>
          </w:tcPr>
          <w:p w:rsidR="00757C9B" w:rsidRPr="00983C1C" w:rsidRDefault="00757C9B" w:rsidP="00B90C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Итого часов по СРО</w:t>
            </w:r>
          </w:p>
        </w:tc>
        <w:tc>
          <w:tcPr>
            <w:tcW w:w="1620" w:type="dxa"/>
          </w:tcPr>
          <w:p w:rsidR="00757C9B" w:rsidRPr="00983C1C" w:rsidRDefault="00757C9B" w:rsidP="00983C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83C1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04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0" w:type="dxa"/>
          </w:tcPr>
          <w:p w:rsidR="00757C9B" w:rsidRPr="00983C1C" w:rsidRDefault="00757C9B" w:rsidP="00983C1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757C9B" w:rsidRPr="00757C9B" w:rsidRDefault="00757C9B" w:rsidP="00757C9B">
      <w:pPr>
        <w:pStyle w:val="a9"/>
        <w:ind w:left="975"/>
        <w:rPr>
          <w:b/>
          <w:sz w:val="28"/>
          <w:szCs w:val="28"/>
        </w:rPr>
      </w:pPr>
    </w:p>
    <w:p w:rsidR="00757C9B" w:rsidRPr="0075201C" w:rsidRDefault="00757C9B" w:rsidP="0075201C">
      <w:pPr>
        <w:rPr>
          <w:sz w:val="28"/>
          <w:szCs w:val="28"/>
        </w:rPr>
      </w:pPr>
    </w:p>
    <w:p w:rsidR="0075201C" w:rsidRPr="0075201C" w:rsidRDefault="0075201C" w:rsidP="0075201C">
      <w:pPr>
        <w:rPr>
          <w:rFonts w:ascii="Times New Roman" w:hAnsi="Times New Roman" w:cs="Times New Roman"/>
          <w:sz w:val="28"/>
          <w:szCs w:val="28"/>
        </w:rPr>
      </w:pPr>
      <w:r w:rsidRPr="0075201C">
        <w:rPr>
          <w:rFonts w:ascii="Times New Roman" w:hAnsi="Times New Roman" w:cs="Times New Roman"/>
          <w:sz w:val="28"/>
          <w:szCs w:val="28"/>
        </w:rPr>
        <w:t>Программа составлена Камышевой Н.А., ст. преподавателем  кафедры машиностроения</w:t>
      </w:r>
    </w:p>
    <w:p w:rsidR="0075201C" w:rsidRPr="0075201C" w:rsidRDefault="0075201C" w:rsidP="0075201C">
      <w:pPr>
        <w:rPr>
          <w:rFonts w:ascii="Times New Roman" w:hAnsi="Times New Roman" w:cs="Times New Roman"/>
          <w:sz w:val="28"/>
          <w:szCs w:val="28"/>
        </w:rPr>
      </w:pPr>
      <w:r w:rsidRPr="007520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2156460</wp:posOffset>
            </wp:positionH>
            <wp:positionV relativeFrom="paragraph">
              <wp:posOffset>0</wp:posOffset>
            </wp:positionV>
            <wp:extent cx="695325" cy="257810"/>
            <wp:effectExtent l="19050" t="0" r="9525" b="0"/>
            <wp:wrapNone/>
            <wp:docPr id="2" name="Рисунок 1" descr="IMG_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IMG_000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1126" t="9720" r="59206" b="852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5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5201C">
        <w:rPr>
          <w:rFonts w:ascii="Times New Roman" w:hAnsi="Times New Roman" w:cs="Times New Roman"/>
          <w:sz w:val="28"/>
          <w:szCs w:val="28"/>
        </w:rPr>
        <w:t>28.08. 2017 г.                                                                                Н.Камышева</w:t>
      </w:r>
    </w:p>
    <w:p w:rsidR="0075201C" w:rsidRPr="0075201C" w:rsidRDefault="0075201C" w:rsidP="0075201C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75201C">
        <w:rPr>
          <w:rFonts w:ascii="Times New Roman" w:hAnsi="Times New Roman" w:cs="Times New Roman"/>
          <w:sz w:val="28"/>
          <w:szCs w:val="28"/>
        </w:rPr>
        <w:t xml:space="preserve">Рассмотрена и утверждена на заседании кафедры </w:t>
      </w:r>
      <w:r w:rsidRPr="0075201C">
        <w:rPr>
          <w:rFonts w:ascii="Times New Roman" w:hAnsi="Times New Roman" w:cs="Times New Roman"/>
          <w:color w:val="000000"/>
          <w:sz w:val="28"/>
          <w:szCs w:val="28"/>
        </w:rPr>
        <w:t xml:space="preserve">машиностроения </w:t>
      </w:r>
    </w:p>
    <w:p w:rsidR="0075201C" w:rsidRPr="0075201C" w:rsidRDefault="0075201C" w:rsidP="0075201C">
      <w:pPr>
        <w:rPr>
          <w:rFonts w:ascii="Times New Roman" w:hAnsi="Times New Roman" w:cs="Times New Roman"/>
          <w:sz w:val="28"/>
          <w:szCs w:val="28"/>
        </w:rPr>
      </w:pPr>
      <w:r w:rsidRPr="0075201C">
        <w:rPr>
          <w:rFonts w:ascii="Times New Roman" w:hAnsi="Times New Roman" w:cs="Times New Roman"/>
          <w:sz w:val="28"/>
          <w:szCs w:val="28"/>
        </w:rPr>
        <w:t>протокол от 31.08.2017 г. № 7</w:t>
      </w:r>
    </w:p>
    <w:p w:rsidR="0075201C" w:rsidRPr="0075201C" w:rsidRDefault="0075201C" w:rsidP="0075201C">
      <w:pPr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5201C">
        <w:rPr>
          <w:rFonts w:ascii="Times New Roman" w:hAnsi="Times New Roman" w:cs="Times New Roman"/>
          <w:sz w:val="28"/>
          <w:szCs w:val="28"/>
        </w:rPr>
        <w:t xml:space="preserve">Зав. кафедрой           </w:t>
      </w:r>
      <w:r w:rsidRPr="0075201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04875" cy="2000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1292" t="48611" r="46411" b="30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201C">
        <w:rPr>
          <w:rFonts w:ascii="Times New Roman" w:hAnsi="Times New Roman" w:cs="Times New Roman"/>
          <w:sz w:val="28"/>
          <w:szCs w:val="28"/>
        </w:rPr>
        <w:t xml:space="preserve">                                        А.Шаяхметов</w:t>
      </w:r>
    </w:p>
    <w:p w:rsidR="00757C9B" w:rsidRPr="0075201C" w:rsidRDefault="00757C9B" w:rsidP="00757C9B">
      <w:pPr>
        <w:pStyle w:val="a9"/>
        <w:ind w:left="975"/>
        <w:jc w:val="both"/>
        <w:rPr>
          <w:sz w:val="28"/>
          <w:szCs w:val="28"/>
        </w:rPr>
      </w:pPr>
    </w:p>
    <w:p w:rsidR="00757C9B" w:rsidRPr="0075201C" w:rsidRDefault="00757C9B" w:rsidP="00757C9B">
      <w:pPr>
        <w:pStyle w:val="a9"/>
        <w:ind w:left="975"/>
        <w:jc w:val="both"/>
        <w:rPr>
          <w:sz w:val="28"/>
          <w:szCs w:val="28"/>
        </w:rPr>
      </w:pPr>
    </w:p>
    <w:p w:rsidR="00757C9B" w:rsidRPr="00757C9B" w:rsidRDefault="00757C9B" w:rsidP="00757C9B">
      <w:pPr>
        <w:rPr>
          <w:rFonts w:ascii="Times New Roman" w:hAnsi="Times New Roman" w:cs="Times New Roman"/>
          <w:sz w:val="28"/>
          <w:szCs w:val="28"/>
        </w:rPr>
      </w:pPr>
    </w:p>
    <w:p w:rsidR="00757C9B" w:rsidRPr="00757C9B" w:rsidRDefault="00757C9B">
      <w:pPr>
        <w:rPr>
          <w:rFonts w:ascii="Times New Roman" w:hAnsi="Times New Roman" w:cs="Times New Roman"/>
          <w:sz w:val="28"/>
          <w:szCs w:val="28"/>
        </w:rPr>
      </w:pPr>
    </w:p>
    <w:sectPr w:rsidR="00757C9B" w:rsidRPr="00757C9B" w:rsidSect="00A02D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F34A9" w:rsidRDefault="006F34A9" w:rsidP="002742C7">
      <w:pPr>
        <w:spacing w:after="0" w:line="240" w:lineRule="auto"/>
      </w:pPr>
      <w:r>
        <w:separator/>
      </w:r>
    </w:p>
  </w:endnote>
  <w:endnote w:type="continuationSeparator" w:id="1">
    <w:p w:rsidR="006F34A9" w:rsidRDefault="006F34A9" w:rsidP="002742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14FF" w:rsidRDefault="00983C1C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F34A9" w:rsidRDefault="006F34A9" w:rsidP="002742C7">
      <w:pPr>
        <w:spacing w:after="0" w:line="240" w:lineRule="auto"/>
      </w:pPr>
      <w:r>
        <w:separator/>
      </w:r>
    </w:p>
  </w:footnote>
  <w:footnote w:type="continuationSeparator" w:id="1">
    <w:p w:rsidR="006F34A9" w:rsidRDefault="006F34A9" w:rsidP="002742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A400F14"/>
    <w:multiLevelType w:val="hybridMultilevel"/>
    <w:tmpl w:val="06765B88"/>
    <w:lvl w:ilvl="0" w:tplc="A114F5B6">
      <w:start w:val="10"/>
      <w:numFmt w:val="decimal"/>
      <w:lvlText w:val="%1"/>
      <w:lvlJc w:val="left"/>
      <w:pPr>
        <w:tabs>
          <w:tab w:val="num" w:pos="975"/>
        </w:tabs>
        <w:ind w:left="97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57C9B"/>
    <w:rsid w:val="002742C7"/>
    <w:rsid w:val="00462A21"/>
    <w:rsid w:val="0049219C"/>
    <w:rsid w:val="00591B18"/>
    <w:rsid w:val="006F34A9"/>
    <w:rsid w:val="0075201C"/>
    <w:rsid w:val="00757C9B"/>
    <w:rsid w:val="007B58AE"/>
    <w:rsid w:val="00817213"/>
    <w:rsid w:val="00824FDA"/>
    <w:rsid w:val="00983C1C"/>
    <w:rsid w:val="00A02D91"/>
    <w:rsid w:val="00B93FEE"/>
    <w:rsid w:val="00CE00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2D91"/>
  </w:style>
  <w:style w:type="paragraph" w:styleId="1">
    <w:name w:val="heading 1"/>
    <w:basedOn w:val="a"/>
    <w:next w:val="a"/>
    <w:link w:val="10"/>
    <w:qFormat/>
    <w:rsid w:val="00757C9B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7C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7C9B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757C9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footer"/>
    <w:basedOn w:val="a"/>
    <w:link w:val="a6"/>
    <w:rsid w:val="00757C9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Нижний колонтитул Знак"/>
    <w:basedOn w:val="a0"/>
    <w:link w:val="a5"/>
    <w:rsid w:val="00757C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ody Text Indent"/>
    <w:basedOn w:val="a"/>
    <w:link w:val="a8"/>
    <w:rsid w:val="00757C9B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Основной текст с отступом Знак"/>
    <w:basedOn w:val="a0"/>
    <w:link w:val="a7"/>
    <w:rsid w:val="00757C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757C9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757C9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11</Pages>
  <Words>998</Words>
  <Characters>5690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KGU</Company>
  <LinksUpToDate>false</LinksUpToDate>
  <CharactersWithSpaces>6675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2018-02-19T07:08:00Z</dcterms:created>
  <dcterms:modified xsi:type="dcterms:W3CDTF">2018-03-11T05:38:00Z</dcterms:modified>
</cp:coreProperties>
</file>